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54" w:rsidRPr="00C93CE2" w:rsidRDefault="005A7454" w:rsidP="005A7454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EJECUTIVO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2020- 0264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5A7454" w:rsidRPr="00C93CE2" w:rsidRDefault="005A7454" w:rsidP="005A7454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A7454" w:rsidRPr="00C93CE2" w:rsidRDefault="005A7454" w:rsidP="005A7454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5A7454" w:rsidRPr="00C93CE2" w:rsidRDefault="005A7454" w:rsidP="005A7454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5A7454" w:rsidRPr="00C93CE2" w:rsidRDefault="005A7454" w:rsidP="005A7454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5A7454" w:rsidRPr="00C93CE2" w:rsidRDefault="005A7454" w:rsidP="005A7454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5A7454" w:rsidRPr="00C93CE2" w:rsidRDefault="005A7454" w:rsidP="005A7454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5A7454" w:rsidRPr="00C93CE2" w:rsidRDefault="005A7454" w:rsidP="005A7454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5A7454" w:rsidRPr="00C93CE2" w:rsidRDefault="005A7454" w:rsidP="005A7454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6980739C" wp14:editId="7FE01A3C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A7454" w:rsidRPr="00C93CE2" w:rsidRDefault="005A7454" w:rsidP="005A7454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A7454" w:rsidRPr="00C93CE2" w:rsidRDefault="005A7454" w:rsidP="005A7454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A7454" w:rsidRPr="00C93CE2" w:rsidRDefault="005A7454" w:rsidP="005A7454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5A7454" w:rsidRPr="00C93CE2" w:rsidRDefault="005A7454" w:rsidP="005A7454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5A7454" w:rsidRPr="00C93CE2" w:rsidTr="00E711FB">
        <w:trPr>
          <w:trHeight w:val="646"/>
        </w:trPr>
        <w:tc>
          <w:tcPr>
            <w:tcW w:w="8373" w:type="dxa"/>
          </w:tcPr>
          <w:p w:rsidR="005A7454" w:rsidRPr="00C93CE2" w:rsidRDefault="005A7454" w:rsidP="00E711FB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EJECUTIVO</w:t>
            </w:r>
          </w:p>
          <w:p w:rsidR="005A7454" w:rsidRPr="00C93CE2" w:rsidRDefault="005A7454" w:rsidP="005A7454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2020- 0264</w:t>
            </w:r>
          </w:p>
        </w:tc>
      </w:tr>
    </w:tbl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5A7454" w:rsidRPr="00C93CE2" w:rsidRDefault="005A7454" w:rsidP="005A7454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5A7454" w:rsidRDefault="005A7454" w:rsidP="005A7454">
      <w:pPr>
        <w:spacing w:line="360" w:lineRule="auto"/>
        <w:jc w:val="both"/>
        <w:rPr>
          <w:b/>
          <w:lang w:val="es-ES"/>
        </w:rPr>
      </w:pPr>
      <w:r w:rsidRPr="00C93CE2">
        <w:rPr>
          <w:lang w:val="es-ES"/>
        </w:rPr>
        <w:t xml:space="preserve">Teniendo en cuenta que </w:t>
      </w:r>
      <w:r>
        <w:rPr>
          <w:lang w:val="es-ES"/>
        </w:rPr>
        <w:t>por error involuntario se señaló fecha para llevar a cabo la audiencia en semana santa cuando los Juzgados no trabajan en esa fecha,</w:t>
      </w:r>
      <w:r w:rsidRPr="00C93CE2">
        <w:rPr>
          <w:lang w:val="es-ES"/>
        </w:rPr>
        <w:t xml:space="preserve"> se procede a aplazar la diligencia programada y se dispone señalar nueva fecha por lo que se señala el día </w:t>
      </w:r>
      <w:r>
        <w:rPr>
          <w:b/>
          <w:lang w:val="es-ES"/>
        </w:rPr>
        <w:t>11 DE MAYO</w:t>
      </w:r>
      <w:r w:rsidRPr="00C93CE2">
        <w:rPr>
          <w:b/>
          <w:lang w:val="es-ES"/>
        </w:rPr>
        <w:t xml:space="preserve"> D</w:t>
      </w:r>
      <w:bookmarkStart w:id="0" w:name="_GoBack"/>
      <w:bookmarkEnd w:id="0"/>
      <w:r w:rsidRPr="00C93CE2">
        <w:rPr>
          <w:b/>
          <w:lang w:val="es-ES"/>
        </w:rPr>
        <w:t xml:space="preserve">E 2023 A LAS </w:t>
      </w:r>
      <w:r>
        <w:rPr>
          <w:b/>
          <w:lang w:val="es-ES"/>
        </w:rPr>
        <w:t>10:30AM.</w:t>
      </w:r>
    </w:p>
    <w:p w:rsidR="005A7454" w:rsidRPr="00C93CE2" w:rsidRDefault="005A7454" w:rsidP="005A7454">
      <w:pPr>
        <w:spacing w:line="360" w:lineRule="auto"/>
        <w:jc w:val="both"/>
        <w:rPr>
          <w:lang w:val="es-ES"/>
        </w:rPr>
      </w:pPr>
      <w:r w:rsidRPr="00C93CE2">
        <w:rPr>
          <w:b/>
          <w:lang w:val="es-ES"/>
        </w:rPr>
        <w:t xml:space="preserve"> </w:t>
      </w:r>
    </w:p>
    <w:p w:rsidR="005A7454" w:rsidRPr="00C93CE2" w:rsidRDefault="005A7454" w:rsidP="005A7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5A7454" w:rsidRPr="005B122D" w:rsidTr="00E711FB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7454" w:rsidRPr="00C93CE2" w:rsidRDefault="005A7454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5A7454" w:rsidRPr="00C93CE2" w:rsidRDefault="005A7454" w:rsidP="00E711FB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5A7454" w:rsidRPr="00C93CE2" w:rsidTr="00E711FB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454" w:rsidRPr="00C93CE2" w:rsidRDefault="005A7454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5A7454" w:rsidRPr="00C93CE2" w:rsidRDefault="005A7454" w:rsidP="00E711FB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5A7454" w:rsidRPr="00C93CE2" w:rsidRDefault="005A7454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A7454" w:rsidRPr="00C93CE2" w:rsidRDefault="005A7454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5A7454" w:rsidRPr="00C93CE2" w:rsidRDefault="005A7454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A7454" w:rsidRPr="00C93CE2" w:rsidRDefault="005A7454" w:rsidP="00E711FB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A7454" w:rsidRPr="00C93CE2" w:rsidRDefault="005A7454" w:rsidP="00E711FB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5A7454" w:rsidRPr="00C93CE2" w:rsidRDefault="005A7454" w:rsidP="00E711FB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5A7454" w:rsidRPr="00C93CE2" w:rsidRDefault="005A7454" w:rsidP="005A7454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5A7454" w:rsidRPr="00C93CE2" w:rsidRDefault="005A7454" w:rsidP="005A7454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A7454" w:rsidRPr="00C93CE2" w:rsidRDefault="005A7454" w:rsidP="005A7454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A7454" w:rsidRPr="00C93CE2" w:rsidRDefault="005A7454" w:rsidP="005A7454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5A7454" w:rsidRPr="00C93CE2" w:rsidRDefault="005A7454" w:rsidP="005A7454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5A7454" w:rsidRPr="00C93CE2" w:rsidRDefault="005A7454" w:rsidP="005A7454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5A7454" w:rsidRPr="00C93CE2" w:rsidRDefault="005A7454" w:rsidP="005A7454">
      <w:pPr>
        <w:spacing w:line="360" w:lineRule="auto"/>
        <w:rPr>
          <w:color w:val="auto"/>
          <w:lang w:val="es-ES"/>
        </w:rPr>
      </w:pPr>
    </w:p>
    <w:p w:rsidR="005A7454" w:rsidRPr="00C93CE2" w:rsidRDefault="005A7454" w:rsidP="005A7454">
      <w:pPr>
        <w:spacing w:line="360" w:lineRule="auto"/>
        <w:rPr>
          <w:lang w:val="es-ES"/>
        </w:rPr>
      </w:pPr>
    </w:p>
    <w:p w:rsidR="005A7454" w:rsidRPr="00C93CE2" w:rsidRDefault="005A7454" w:rsidP="005A7454">
      <w:pPr>
        <w:spacing w:line="360" w:lineRule="auto"/>
      </w:pPr>
    </w:p>
    <w:p w:rsidR="005A7454" w:rsidRPr="00C93CE2" w:rsidRDefault="005A7454" w:rsidP="005A7454">
      <w:pPr>
        <w:spacing w:line="360" w:lineRule="auto"/>
      </w:pPr>
    </w:p>
    <w:p w:rsidR="005A7454" w:rsidRPr="00C93CE2" w:rsidRDefault="005A7454" w:rsidP="005A7454">
      <w:pPr>
        <w:spacing w:line="360" w:lineRule="auto"/>
      </w:pPr>
    </w:p>
    <w:p w:rsidR="005A7454" w:rsidRPr="00C93CE2" w:rsidRDefault="005A7454" w:rsidP="005A7454"/>
    <w:p w:rsidR="005A7454" w:rsidRPr="00C93CE2" w:rsidRDefault="005A7454" w:rsidP="005A7454"/>
    <w:p w:rsidR="005A7454" w:rsidRDefault="005A7454" w:rsidP="005A7454"/>
    <w:p w:rsidR="005A7454" w:rsidRDefault="005A7454" w:rsidP="005A7454"/>
    <w:p w:rsidR="005A7454" w:rsidRDefault="005A7454" w:rsidP="005A7454"/>
    <w:p w:rsidR="00DD5F43" w:rsidRDefault="00DD5F43"/>
    <w:sectPr w:rsidR="00DD5F43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54"/>
    <w:rsid w:val="005A7454"/>
    <w:rsid w:val="00DD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3FE12"/>
  <w15:chartTrackingRefBased/>
  <w15:docId w15:val="{8B3A478D-E08A-4C57-A28B-3CB64074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4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A7454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74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A7454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745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A745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7454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5A7454"/>
  </w:style>
  <w:style w:type="paragraph" w:customStyle="1" w:styleId="307">
    <w:name w:val="307"/>
    <w:basedOn w:val="Normal"/>
    <w:rsid w:val="005A7454"/>
  </w:style>
  <w:style w:type="paragraph" w:customStyle="1" w:styleId="302">
    <w:name w:val="302"/>
    <w:basedOn w:val="Normal"/>
    <w:rsid w:val="005A7454"/>
  </w:style>
  <w:style w:type="table" w:styleId="Tablaconcuadrcula">
    <w:name w:val="Table Grid"/>
    <w:basedOn w:val="Tablanormal"/>
    <w:uiPriority w:val="39"/>
    <w:rsid w:val="005A7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2023-03-01T13:53:00Z</dcterms:created>
  <dcterms:modified xsi:type="dcterms:W3CDTF">2023-03-01T13:55:00Z</dcterms:modified>
</cp:coreProperties>
</file>